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72" w:rsidRPr="00644C72" w:rsidRDefault="00E33524" w:rsidP="00E33524">
      <w:pPr>
        <w:shd w:val="clear" w:color="auto" w:fill="FFFFFF"/>
        <w:spacing w:after="135" w:line="240" w:lineRule="auto"/>
        <w:jc w:val="both"/>
        <w:outlineLvl w:val="0"/>
        <w:rPr>
          <w:rFonts w:ascii="Arial" w:eastAsia="Times New Roman" w:hAnsi="Arial" w:cs="Arial"/>
          <w:kern w:val="36"/>
          <w:sz w:val="40"/>
          <w:szCs w:val="40"/>
          <w:lang w:eastAsia="it-IT"/>
        </w:rPr>
      </w:pPr>
      <w:bookmarkStart w:id="0" w:name="_GoBack"/>
      <w:bookmarkEnd w:id="0"/>
      <w:r w:rsidRPr="00E33524">
        <w:rPr>
          <w:rFonts w:ascii="Arial" w:eastAsia="Times New Roman" w:hAnsi="Arial" w:cs="Arial"/>
          <w:kern w:val="36"/>
          <w:sz w:val="40"/>
          <w:szCs w:val="40"/>
          <w:lang w:eastAsia="it-IT"/>
        </w:rPr>
        <w:t>I</w:t>
      </w:r>
      <w:r w:rsidR="00644C72" w:rsidRPr="00644C72">
        <w:rPr>
          <w:rFonts w:ascii="Arial" w:eastAsia="Times New Roman" w:hAnsi="Arial" w:cs="Arial"/>
          <w:kern w:val="36"/>
          <w:sz w:val="40"/>
          <w:szCs w:val="40"/>
          <w:lang w:eastAsia="it-IT"/>
        </w:rPr>
        <w:t>scrizione di cittadini dell' Unione Europea nelle liste elettorali aggiunte per il rinnovo degli organi comunali</w:t>
      </w:r>
    </w:p>
    <w:p w:rsidR="009A74E6"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I cittadi</w:t>
      </w:r>
      <w:r w:rsidR="009A74E6">
        <w:rPr>
          <w:rFonts w:ascii="Arial" w:eastAsia="Times New Roman" w:hAnsi="Arial" w:cs="Arial"/>
          <w:color w:val="333333"/>
          <w:sz w:val="20"/>
          <w:szCs w:val="20"/>
          <w:lang w:eastAsia="it-IT"/>
        </w:rPr>
        <w:t>ni appartenenti ai paesi</w:t>
      </w:r>
      <w:r w:rsidRPr="00644C72">
        <w:rPr>
          <w:rFonts w:ascii="Arial" w:eastAsia="Times New Roman" w:hAnsi="Arial" w:cs="Arial"/>
          <w:color w:val="333333"/>
          <w:sz w:val="20"/>
          <w:szCs w:val="20"/>
          <w:lang w:eastAsia="it-IT"/>
        </w:rPr>
        <w:t xml:space="preserve"> dell'Unione Europea residenti nel comune, possono partecipare all'elezione diretta del Sindaco, del Consiglio Comunale e del Consiglio Circoscrizionale nelle cui liste sono iscritti</w:t>
      </w:r>
      <w:r w:rsidR="009A74E6">
        <w:rPr>
          <w:rFonts w:ascii="Arial" w:eastAsia="Times New Roman" w:hAnsi="Arial" w:cs="Arial"/>
          <w:color w:val="333333"/>
          <w:sz w:val="20"/>
          <w:szCs w:val="20"/>
          <w:lang w:eastAsia="it-IT"/>
        </w:rPr>
        <w:t xml:space="preserve">. </w:t>
      </w:r>
    </w:p>
    <w:p w:rsidR="009A74E6" w:rsidRPr="00644C72" w:rsidRDefault="009A74E6" w:rsidP="00644C7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 xml:space="preserve">I cittadini comunitari come sopra definiti possono altresì </w:t>
      </w:r>
      <w:r w:rsidRPr="009A74E6">
        <w:rPr>
          <w:rFonts w:ascii="Arial" w:eastAsia="Times New Roman" w:hAnsi="Arial" w:cs="Arial"/>
          <w:color w:val="333333"/>
          <w:sz w:val="20"/>
          <w:szCs w:val="20"/>
          <w:lang w:eastAsia="it-IT"/>
        </w:rPr>
        <w:t>esercitare il diritto di voto in Italia anche per le elezioni europee. Anche in questo caso è necessario presentare al sindaco del Comune italiano di residenza una domanda per l’iscrizione in altra apposita lista elettorale aggiunta, relativa a tali consultazioni, istituita presso il Comune stesso - entro il novantesimo giorno antecedente la data fissata per le elezioni.</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Come fare</w:t>
      </w:r>
    </w:p>
    <w:p w:rsidR="00644C72" w:rsidRPr="00644C72" w:rsidRDefault="00644C72" w:rsidP="00644C72">
      <w:pPr>
        <w:shd w:val="clear" w:color="auto" w:fill="FFFFFF"/>
        <w:spacing w:after="0" w:line="240" w:lineRule="auto"/>
        <w:jc w:val="both"/>
        <w:rPr>
          <w:rFonts w:ascii="Arial" w:eastAsia="Times New Roman" w:hAnsi="Arial" w:cs="Arial"/>
          <w:bCs/>
          <w:color w:val="333333"/>
          <w:sz w:val="20"/>
          <w:szCs w:val="20"/>
          <w:lang w:eastAsia="it-IT"/>
        </w:rPr>
      </w:pPr>
      <w:r w:rsidRPr="00644C72">
        <w:rPr>
          <w:rFonts w:ascii="Arial" w:eastAsia="Times New Roman" w:hAnsi="Arial" w:cs="Arial"/>
          <w:color w:val="333333"/>
          <w:sz w:val="20"/>
          <w:szCs w:val="20"/>
          <w:lang w:eastAsia="it-IT"/>
        </w:rPr>
        <w:t xml:space="preserve">L'esercizio del diritto di voto è subordinato all'iscrizione nelle apposite Liste Elettorali Aggiunte, previa presentazione di domanda </w:t>
      </w:r>
      <w:r>
        <w:rPr>
          <w:rFonts w:ascii="Arial" w:eastAsia="Times New Roman" w:hAnsi="Arial" w:cs="Arial"/>
          <w:color w:val="333333"/>
          <w:sz w:val="20"/>
          <w:szCs w:val="20"/>
          <w:lang w:eastAsia="it-IT"/>
        </w:rPr>
        <w:t xml:space="preserve">in un qualunque momento purché </w:t>
      </w:r>
      <w:r w:rsidRPr="00644C72">
        <w:rPr>
          <w:rFonts w:ascii="Arial" w:eastAsia="Times New Roman" w:hAnsi="Arial" w:cs="Arial"/>
          <w:bCs/>
          <w:color w:val="333333"/>
          <w:sz w:val="20"/>
          <w:szCs w:val="20"/>
          <w:lang w:eastAsia="it-IT"/>
        </w:rPr>
        <w:t>entro il quinto giorno successivo alla data di affissione del manifesto di indizione dei comizi elettorali. La data ultima di affissione del manifesto di indizione dei comizi elettorali deve essere fissata non oltre il quarantacinquesimo giorno antecedente la data delle elezioni. Nel caso delle elezi</w:t>
      </w:r>
      <w:r w:rsidR="00177E6A">
        <w:rPr>
          <w:rFonts w:ascii="Arial" w:eastAsia="Times New Roman" w:hAnsi="Arial" w:cs="Arial"/>
          <w:bCs/>
          <w:color w:val="333333"/>
          <w:sz w:val="20"/>
          <w:szCs w:val="20"/>
          <w:lang w:eastAsia="it-IT"/>
        </w:rPr>
        <w:t>oni comunali ed europee del 2024 che si terranno il prossimo 9 giugno</w:t>
      </w:r>
      <w:r>
        <w:rPr>
          <w:rFonts w:ascii="Arial" w:eastAsia="Times New Roman" w:hAnsi="Arial" w:cs="Arial"/>
          <w:bCs/>
          <w:color w:val="333333"/>
          <w:sz w:val="20"/>
          <w:szCs w:val="20"/>
          <w:lang w:eastAsia="it-IT"/>
        </w:rPr>
        <w:t>,</w:t>
      </w:r>
      <w:r w:rsidRPr="00644C72">
        <w:rPr>
          <w:rFonts w:ascii="Arial" w:eastAsia="Times New Roman" w:hAnsi="Arial" w:cs="Arial"/>
          <w:bCs/>
          <w:color w:val="333333"/>
          <w:sz w:val="20"/>
          <w:szCs w:val="20"/>
          <w:lang w:eastAsia="it-IT"/>
        </w:rPr>
        <w:t xml:space="preserve"> tale data, </w:t>
      </w:r>
      <w:r w:rsidRPr="00644C72">
        <w:rPr>
          <w:rFonts w:ascii="Arial" w:eastAsia="Times New Roman" w:hAnsi="Arial" w:cs="Arial"/>
          <w:bCs/>
          <w:color w:val="333333"/>
          <w:sz w:val="20"/>
          <w:szCs w:val="20"/>
          <w:u w:val="single"/>
          <w:lang w:eastAsia="it-IT"/>
        </w:rPr>
        <w:t>ad oggi non ancora fi</w:t>
      </w:r>
      <w:r w:rsidR="00177E6A">
        <w:rPr>
          <w:rFonts w:ascii="Arial" w:eastAsia="Times New Roman" w:hAnsi="Arial" w:cs="Arial"/>
          <w:bCs/>
          <w:color w:val="333333"/>
          <w:sz w:val="20"/>
          <w:szCs w:val="20"/>
          <w:u w:val="single"/>
          <w:lang w:eastAsia="it-IT"/>
        </w:rPr>
        <w:t>ssata è presumibile per il giovedì 25</w:t>
      </w:r>
      <w:r w:rsidRPr="00644C72">
        <w:rPr>
          <w:rFonts w:ascii="Arial" w:eastAsia="Times New Roman" w:hAnsi="Arial" w:cs="Arial"/>
          <w:bCs/>
          <w:color w:val="333333"/>
          <w:sz w:val="20"/>
          <w:szCs w:val="20"/>
          <w:u w:val="single"/>
          <w:lang w:eastAsia="it-IT"/>
        </w:rPr>
        <w:t xml:space="preserve"> aprile. Pertanto </w:t>
      </w:r>
      <w:r>
        <w:rPr>
          <w:rFonts w:ascii="Arial" w:eastAsia="Times New Roman" w:hAnsi="Arial" w:cs="Arial"/>
          <w:b/>
          <w:bCs/>
          <w:color w:val="333333"/>
          <w:sz w:val="20"/>
          <w:szCs w:val="20"/>
          <w:u w:val="single"/>
          <w:lang w:eastAsia="it-IT"/>
        </w:rPr>
        <w:t>si ipotizza che</w:t>
      </w:r>
      <w:r w:rsidRPr="00644C72">
        <w:rPr>
          <w:rFonts w:ascii="Arial" w:eastAsia="Times New Roman" w:hAnsi="Arial" w:cs="Arial"/>
          <w:bCs/>
          <w:color w:val="333333"/>
          <w:sz w:val="20"/>
          <w:szCs w:val="20"/>
          <w:u w:val="single"/>
          <w:lang w:eastAsia="it-IT"/>
        </w:rPr>
        <w:t xml:space="preserve"> i 5 giorni successivi </w:t>
      </w:r>
      <w:r>
        <w:rPr>
          <w:rFonts w:ascii="Arial" w:eastAsia="Times New Roman" w:hAnsi="Arial" w:cs="Arial"/>
          <w:bCs/>
          <w:color w:val="333333"/>
          <w:sz w:val="20"/>
          <w:szCs w:val="20"/>
          <w:u w:val="single"/>
          <w:lang w:eastAsia="it-IT"/>
        </w:rPr>
        <w:t xml:space="preserve">scadranno </w:t>
      </w:r>
      <w:r w:rsidR="00177E6A">
        <w:rPr>
          <w:rFonts w:ascii="Arial" w:eastAsia="Times New Roman" w:hAnsi="Arial" w:cs="Arial"/>
          <w:bCs/>
          <w:color w:val="333333"/>
          <w:sz w:val="20"/>
          <w:szCs w:val="20"/>
          <w:u w:val="single"/>
          <w:lang w:eastAsia="it-IT"/>
        </w:rPr>
        <w:t>il 30 aprile 2024</w:t>
      </w:r>
      <w:r w:rsidRPr="00644C72">
        <w:rPr>
          <w:rFonts w:ascii="Arial" w:eastAsia="Times New Roman" w:hAnsi="Arial" w:cs="Arial"/>
          <w:bCs/>
          <w:color w:val="333333"/>
          <w:sz w:val="20"/>
          <w:szCs w:val="20"/>
          <w:u w:val="single"/>
          <w:lang w:eastAsia="it-IT"/>
        </w:rPr>
        <w:t>.</w:t>
      </w:r>
      <w:r w:rsidRPr="00644C72">
        <w:rPr>
          <w:rFonts w:ascii="Arial" w:eastAsia="Times New Roman" w:hAnsi="Arial" w:cs="Arial"/>
          <w:bCs/>
          <w:color w:val="333333"/>
          <w:sz w:val="20"/>
          <w:szCs w:val="20"/>
          <w:lang w:eastAsia="it-IT"/>
        </w:rPr>
        <w:t xml:space="preserve"> </w:t>
      </w:r>
    </w:p>
    <w:p w:rsidR="00644C72"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p>
    <w:p w:rsidR="00644C72" w:rsidRPr="00F16962" w:rsidRDefault="00644C72" w:rsidP="00644C72">
      <w:pPr>
        <w:shd w:val="clear" w:color="auto" w:fill="FFFFFF"/>
        <w:spacing w:after="0" w:line="240" w:lineRule="auto"/>
        <w:jc w:val="both"/>
        <w:rPr>
          <w:rFonts w:ascii="Arial" w:eastAsia="Times New Roman" w:hAnsi="Arial" w:cs="Arial"/>
          <w:b/>
          <w:bCs/>
          <w:color w:val="333333"/>
          <w:sz w:val="20"/>
          <w:szCs w:val="20"/>
          <w:highlight w:val="yellow"/>
          <w:u w:val="single"/>
          <w:lang w:eastAsia="it-IT"/>
        </w:rPr>
      </w:pPr>
      <w:r w:rsidRPr="00F16962">
        <w:rPr>
          <w:rFonts w:ascii="Arial" w:eastAsia="Times New Roman" w:hAnsi="Arial" w:cs="Arial"/>
          <w:b/>
          <w:bCs/>
          <w:color w:val="333333"/>
          <w:sz w:val="20"/>
          <w:szCs w:val="20"/>
          <w:highlight w:val="yellow"/>
          <w:lang w:eastAsia="it-IT"/>
        </w:rPr>
        <w:t xml:space="preserve">Pertanto invitiamo gli interessati, al fine di evitare spiacevoli rifiuti di </w:t>
      </w:r>
      <w:r w:rsidRPr="00F16962">
        <w:rPr>
          <w:rFonts w:ascii="Arial" w:eastAsia="Times New Roman" w:hAnsi="Arial" w:cs="Arial"/>
          <w:b/>
          <w:bCs/>
          <w:color w:val="333333"/>
          <w:sz w:val="20"/>
          <w:szCs w:val="20"/>
          <w:highlight w:val="yellow"/>
          <w:u w:val="single"/>
          <w:lang w:eastAsia="it-IT"/>
        </w:rPr>
        <w:t xml:space="preserve">PRESENTARE LA DOMANDA </w:t>
      </w:r>
      <w:r w:rsidR="009A74E6" w:rsidRPr="00F16962">
        <w:rPr>
          <w:rFonts w:ascii="Arial" w:eastAsia="Times New Roman" w:hAnsi="Arial" w:cs="Arial"/>
          <w:b/>
          <w:bCs/>
          <w:color w:val="333333"/>
          <w:sz w:val="20"/>
          <w:szCs w:val="20"/>
          <w:highlight w:val="yellow"/>
          <w:u w:val="single"/>
          <w:lang w:eastAsia="it-IT"/>
        </w:rPr>
        <w:t xml:space="preserve">per partecipare alle elezioni comunali </w:t>
      </w:r>
      <w:r w:rsidR="00177E6A">
        <w:rPr>
          <w:rFonts w:ascii="Arial" w:eastAsia="Times New Roman" w:hAnsi="Arial" w:cs="Arial"/>
          <w:b/>
          <w:bCs/>
          <w:color w:val="333333"/>
          <w:sz w:val="20"/>
          <w:szCs w:val="20"/>
          <w:highlight w:val="yellow"/>
          <w:u w:val="single"/>
          <w:lang w:eastAsia="it-IT"/>
        </w:rPr>
        <w:t>NON OLTRE IL PROSSIMO 25</w:t>
      </w:r>
      <w:r w:rsidRPr="00F16962">
        <w:rPr>
          <w:rFonts w:ascii="Arial" w:eastAsia="Times New Roman" w:hAnsi="Arial" w:cs="Arial"/>
          <w:b/>
          <w:bCs/>
          <w:color w:val="333333"/>
          <w:sz w:val="20"/>
          <w:szCs w:val="20"/>
          <w:highlight w:val="yellow"/>
          <w:u w:val="single"/>
          <w:lang w:eastAsia="it-IT"/>
        </w:rPr>
        <w:t xml:space="preserve"> APRILE. </w:t>
      </w:r>
    </w:p>
    <w:p w:rsidR="009A74E6" w:rsidRPr="00F16962" w:rsidRDefault="009A74E6" w:rsidP="00644C72">
      <w:pPr>
        <w:shd w:val="clear" w:color="auto" w:fill="FFFFFF"/>
        <w:spacing w:after="0" w:line="240" w:lineRule="auto"/>
        <w:jc w:val="both"/>
        <w:rPr>
          <w:rFonts w:ascii="Arial" w:eastAsia="Times New Roman" w:hAnsi="Arial" w:cs="Arial"/>
          <w:b/>
          <w:bCs/>
          <w:color w:val="333333"/>
          <w:sz w:val="20"/>
          <w:szCs w:val="20"/>
          <w:highlight w:val="yellow"/>
          <w:lang w:eastAsia="it-IT"/>
        </w:rPr>
      </w:pPr>
    </w:p>
    <w:p w:rsidR="009A74E6" w:rsidRDefault="009A74E6" w:rsidP="00644C72">
      <w:pPr>
        <w:shd w:val="clear" w:color="auto" w:fill="FFFFFF"/>
        <w:spacing w:after="0" w:line="240" w:lineRule="auto"/>
        <w:jc w:val="both"/>
        <w:rPr>
          <w:rFonts w:ascii="Arial" w:eastAsia="Times New Roman" w:hAnsi="Arial" w:cs="Arial"/>
          <w:b/>
          <w:bCs/>
          <w:color w:val="333333"/>
          <w:sz w:val="20"/>
          <w:szCs w:val="20"/>
          <w:lang w:eastAsia="it-IT"/>
        </w:rPr>
      </w:pPr>
      <w:r w:rsidRPr="00F16962">
        <w:rPr>
          <w:rFonts w:ascii="Arial" w:eastAsia="Times New Roman" w:hAnsi="Arial" w:cs="Arial"/>
          <w:b/>
          <w:bCs/>
          <w:color w:val="333333"/>
          <w:sz w:val="20"/>
          <w:szCs w:val="20"/>
          <w:highlight w:val="yellow"/>
          <w:lang w:eastAsia="it-IT"/>
        </w:rPr>
        <w:t xml:space="preserve">Con riferimento alla possibilità di partecipare alle consultazioni europee tale domanda deve essere presentata non oltre il 90 giorno antecedente le elezioni, ovvero non oltre il prossimo </w:t>
      </w:r>
      <w:r w:rsidR="00177E6A">
        <w:rPr>
          <w:rFonts w:ascii="Arial" w:eastAsia="Times New Roman" w:hAnsi="Arial" w:cs="Arial"/>
          <w:b/>
          <w:bCs/>
          <w:color w:val="333333"/>
          <w:sz w:val="20"/>
          <w:szCs w:val="20"/>
          <w:highlight w:val="yellow"/>
          <w:u w:val="single"/>
          <w:lang w:eastAsia="it-IT"/>
        </w:rPr>
        <w:t>11 MARZ</w:t>
      </w:r>
      <w:r w:rsidRPr="00F16962">
        <w:rPr>
          <w:rFonts w:ascii="Arial" w:eastAsia="Times New Roman" w:hAnsi="Arial" w:cs="Arial"/>
          <w:b/>
          <w:bCs/>
          <w:color w:val="333333"/>
          <w:sz w:val="20"/>
          <w:szCs w:val="20"/>
          <w:highlight w:val="yellow"/>
          <w:u w:val="single"/>
          <w:lang w:eastAsia="it-IT"/>
        </w:rPr>
        <w:t>O</w:t>
      </w:r>
      <w:r w:rsidRPr="00F16962">
        <w:rPr>
          <w:rFonts w:ascii="Arial" w:eastAsia="Times New Roman" w:hAnsi="Arial" w:cs="Arial"/>
          <w:b/>
          <w:bCs/>
          <w:color w:val="333333"/>
          <w:sz w:val="20"/>
          <w:szCs w:val="20"/>
          <w:highlight w:val="yellow"/>
          <w:lang w:eastAsia="it-IT"/>
        </w:rPr>
        <w:t>.</w:t>
      </w:r>
      <w:r>
        <w:rPr>
          <w:rFonts w:ascii="Arial" w:eastAsia="Times New Roman" w:hAnsi="Arial" w:cs="Arial"/>
          <w:b/>
          <w:bCs/>
          <w:color w:val="333333"/>
          <w:sz w:val="20"/>
          <w:szCs w:val="20"/>
          <w:lang w:eastAsia="it-IT"/>
        </w:rPr>
        <w:t xml:space="preserve">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Requisiti</w:t>
      </w:r>
    </w:p>
    <w:p w:rsid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Possono presentare domanda i cittadini maggiorenni, in possesso di diritti politici (ovvero che non abbiano riportato condanne penali che implichino la perdita del diritto elettoral</w:t>
      </w:r>
      <w:r w:rsidR="0060624A">
        <w:rPr>
          <w:rFonts w:ascii="Arial" w:eastAsia="Times New Roman" w:hAnsi="Arial" w:cs="Arial"/>
          <w:color w:val="333333"/>
          <w:sz w:val="20"/>
          <w:szCs w:val="20"/>
          <w:lang w:eastAsia="it-IT"/>
        </w:rPr>
        <w:t>e) r</w:t>
      </w:r>
      <w:r w:rsidR="00177E6A">
        <w:rPr>
          <w:rFonts w:ascii="Arial" w:eastAsia="Times New Roman" w:hAnsi="Arial" w:cs="Arial"/>
          <w:color w:val="333333"/>
          <w:sz w:val="20"/>
          <w:szCs w:val="20"/>
          <w:lang w:eastAsia="it-IT"/>
        </w:rPr>
        <w:t>esidenti nel Comune</w:t>
      </w:r>
      <w:r w:rsidRPr="00644C72">
        <w:rPr>
          <w:rFonts w:ascii="Arial" w:eastAsia="Times New Roman" w:hAnsi="Arial" w:cs="Arial"/>
          <w:color w:val="333333"/>
          <w:sz w:val="20"/>
          <w:szCs w:val="20"/>
          <w:lang w:eastAsia="it-IT"/>
        </w:rPr>
        <w:t xml:space="preserve"> ed </w:t>
      </w:r>
      <w:r>
        <w:rPr>
          <w:rFonts w:ascii="Arial" w:eastAsia="Times New Roman" w:hAnsi="Arial" w:cs="Arial"/>
          <w:color w:val="333333"/>
          <w:sz w:val="20"/>
          <w:szCs w:val="20"/>
          <w:lang w:eastAsia="it-IT"/>
        </w:rPr>
        <w:t>appartenenti ai seguenti Stati:</w:t>
      </w:r>
    </w:p>
    <w:p w:rsidR="00E33524" w:rsidRDefault="00E33524" w:rsidP="00644C72">
      <w:pPr>
        <w:shd w:val="clear" w:color="auto" w:fill="FFFFFF"/>
        <w:spacing w:after="0" w:line="240" w:lineRule="auto"/>
        <w:jc w:val="both"/>
        <w:rPr>
          <w:rFonts w:ascii="Arial" w:eastAsia="Times New Roman" w:hAnsi="Arial" w:cs="Arial"/>
          <w:color w:val="333333"/>
          <w:sz w:val="20"/>
          <w:szCs w:val="20"/>
          <w:lang w:eastAsia="it-IT"/>
        </w:rPr>
      </w:pPr>
    </w:p>
    <w:p w:rsidR="00E33524" w:rsidRDefault="00E33524" w:rsidP="00644C7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AUSTRI</w:t>
      </w:r>
      <w:r w:rsidR="0060624A">
        <w:rPr>
          <w:rFonts w:ascii="Arial" w:eastAsia="Times New Roman" w:hAnsi="Arial" w:cs="Arial"/>
          <w:color w:val="333333"/>
          <w:sz w:val="20"/>
          <w:szCs w:val="20"/>
          <w:lang w:eastAsia="it-IT"/>
        </w:rPr>
        <w:t>A – BELGIO – BULGARIA – REPUBBLICA CECA</w:t>
      </w:r>
      <w:r>
        <w:rPr>
          <w:rFonts w:ascii="Arial" w:eastAsia="Times New Roman" w:hAnsi="Arial" w:cs="Arial"/>
          <w:color w:val="333333"/>
          <w:sz w:val="20"/>
          <w:szCs w:val="20"/>
          <w:lang w:eastAsia="it-IT"/>
        </w:rPr>
        <w:t xml:space="preserve"> – CIPRO – CROAZIA – DAN</w:t>
      </w:r>
      <w:r w:rsidR="0060624A">
        <w:rPr>
          <w:rFonts w:ascii="Arial" w:eastAsia="Times New Roman" w:hAnsi="Arial" w:cs="Arial"/>
          <w:color w:val="333333"/>
          <w:sz w:val="20"/>
          <w:szCs w:val="20"/>
          <w:lang w:eastAsia="it-IT"/>
        </w:rPr>
        <w:t>IMARCA – ESTONIA – FINLANDIA – F</w:t>
      </w:r>
      <w:r>
        <w:rPr>
          <w:rFonts w:ascii="Arial" w:eastAsia="Times New Roman" w:hAnsi="Arial" w:cs="Arial"/>
          <w:color w:val="333333"/>
          <w:sz w:val="20"/>
          <w:szCs w:val="20"/>
          <w:lang w:eastAsia="it-IT"/>
        </w:rPr>
        <w:t>RANCIA – GERMANIA – GRECIA – IRLANDA – LETTONIA – LITUANIA – LUSSEMBURGO – MALTA – PAESI BASSI – POL</w:t>
      </w:r>
      <w:r w:rsidR="00177E6A">
        <w:rPr>
          <w:rFonts w:ascii="Arial" w:eastAsia="Times New Roman" w:hAnsi="Arial" w:cs="Arial"/>
          <w:color w:val="333333"/>
          <w:sz w:val="20"/>
          <w:szCs w:val="20"/>
          <w:lang w:eastAsia="it-IT"/>
        </w:rPr>
        <w:t xml:space="preserve">ONIA – PORTOGALLO </w:t>
      </w:r>
      <w:r>
        <w:rPr>
          <w:rFonts w:ascii="Arial" w:eastAsia="Times New Roman" w:hAnsi="Arial" w:cs="Arial"/>
          <w:color w:val="333333"/>
          <w:sz w:val="20"/>
          <w:szCs w:val="20"/>
          <w:lang w:eastAsia="it-IT"/>
        </w:rPr>
        <w:t xml:space="preserve">– ROMANIA – SLOVACCHIA – SLOVENIA – SPAGNA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Domanda</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 xml:space="preserve">oltre a Nome Cognome, Luogo e Data di nascita, dovranno essere espressamente dichiarati, nella forma prevista per la presentazione di istanze e dichiarazioni alla pubblica amministrazioni </w:t>
      </w:r>
      <w:r w:rsidR="00E33524">
        <w:rPr>
          <w:rFonts w:ascii="Arial" w:eastAsia="Times New Roman" w:hAnsi="Arial" w:cs="Arial"/>
          <w:color w:val="333333"/>
          <w:sz w:val="20"/>
          <w:szCs w:val="20"/>
          <w:lang w:eastAsia="it-IT"/>
        </w:rPr>
        <w:t>di cui all'art. 38 del DPR</w:t>
      </w:r>
      <w:r w:rsidRPr="00644C72">
        <w:rPr>
          <w:rFonts w:ascii="Arial" w:eastAsia="Times New Roman" w:hAnsi="Arial" w:cs="Arial"/>
          <w:color w:val="333333"/>
          <w:sz w:val="20"/>
          <w:szCs w:val="20"/>
          <w:lang w:eastAsia="it-IT"/>
        </w:rPr>
        <w:t xml:space="preserve"> 445/2000:</w:t>
      </w:r>
    </w:p>
    <w:p w:rsidR="00644C72" w:rsidRPr="00644C72" w:rsidRDefault="00E33524"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la cittadinanza</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l'attuale residenza nel comune, nonché l'i</w:t>
      </w:r>
      <w:r w:rsidR="00E33524">
        <w:rPr>
          <w:rFonts w:ascii="Arial" w:eastAsia="Times New Roman" w:hAnsi="Arial" w:cs="Arial"/>
          <w:color w:val="333333"/>
          <w:sz w:val="20"/>
          <w:szCs w:val="20"/>
          <w:lang w:eastAsia="it-IT"/>
        </w:rPr>
        <w:t>ndirizzo nello stato di origine</w:t>
      </w:r>
    </w:p>
    <w:p w:rsidR="00644C72" w:rsidRPr="00644C72" w:rsidRDefault="00644C72" w:rsidP="00E33524">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la richiesta di iscrizione nell' anagrafe della popolazio</w:t>
      </w:r>
      <w:r w:rsidR="00E33524">
        <w:rPr>
          <w:rFonts w:ascii="Arial" w:eastAsia="Times New Roman" w:hAnsi="Arial" w:cs="Arial"/>
          <w:color w:val="333333"/>
          <w:sz w:val="20"/>
          <w:szCs w:val="20"/>
          <w:lang w:eastAsia="it-IT"/>
        </w:rPr>
        <w:t xml:space="preserve">ne residente del comune, se non </w:t>
      </w:r>
      <w:r w:rsidRPr="00644C72">
        <w:rPr>
          <w:rFonts w:ascii="Arial" w:eastAsia="Times New Roman" w:hAnsi="Arial" w:cs="Arial"/>
          <w:color w:val="333333"/>
          <w:sz w:val="20"/>
          <w:szCs w:val="20"/>
          <w:lang w:eastAsia="it-IT"/>
        </w:rPr>
        <w:t>già iscritti </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 xml:space="preserve">la richiesta di iscrizione </w:t>
      </w:r>
      <w:r w:rsidR="00E33524">
        <w:rPr>
          <w:rFonts w:ascii="Arial" w:eastAsia="Times New Roman" w:hAnsi="Arial" w:cs="Arial"/>
          <w:color w:val="333333"/>
          <w:sz w:val="20"/>
          <w:szCs w:val="20"/>
          <w:lang w:eastAsia="it-IT"/>
        </w:rPr>
        <w:t>nelle Liste Elettorali Aggiunte</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il possesso dei diritti politici</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Dovrà essere allegata copia fotostatica di un documento di identità in corso di validità.</w:t>
      </w:r>
    </w:p>
    <w:p w:rsidR="00E33524"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r w:rsidRPr="00644C72">
        <w:rPr>
          <w:rFonts w:ascii="Arial" w:eastAsia="Times New Roman" w:hAnsi="Arial" w:cs="Arial"/>
          <w:b/>
          <w:bCs/>
          <w:color w:val="333333"/>
          <w:sz w:val="20"/>
          <w:szCs w:val="20"/>
          <w:lang w:eastAsia="it-IT"/>
        </w:rPr>
        <w:t>Iscrizione</w:t>
      </w:r>
    </w:p>
    <w:p w:rsidR="00E33524"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L'ufficio elettorale provvederà all'istruttoria necessaria per verificare l'assenza di cause ostative all'esercizio del diritto di voto, acquisendo le necessarie certificazioni presso il Casell</w:t>
      </w:r>
      <w:r w:rsidR="00E33524">
        <w:rPr>
          <w:rFonts w:ascii="Arial" w:eastAsia="Times New Roman" w:hAnsi="Arial" w:cs="Arial"/>
          <w:color w:val="333333"/>
          <w:sz w:val="20"/>
          <w:szCs w:val="20"/>
          <w:lang w:eastAsia="it-IT"/>
        </w:rPr>
        <w:t xml:space="preserve">ario Giudiziario e la Questura. </w:t>
      </w:r>
      <w:r w:rsidRPr="00644C72">
        <w:rPr>
          <w:rFonts w:ascii="Arial" w:eastAsia="Times New Roman" w:hAnsi="Arial" w:cs="Arial"/>
          <w:color w:val="333333"/>
          <w:sz w:val="20"/>
          <w:szCs w:val="20"/>
          <w:lang w:eastAsia="it-IT"/>
        </w:rPr>
        <w:t>L'avvenuta o la mancata iscrizione nelle Liste Aggiunte ver</w:t>
      </w:r>
      <w:r w:rsidR="00E33524">
        <w:rPr>
          <w:rFonts w:ascii="Arial" w:eastAsia="Times New Roman" w:hAnsi="Arial" w:cs="Arial"/>
          <w:color w:val="333333"/>
          <w:sz w:val="20"/>
          <w:szCs w:val="20"/>
          <w:lang w:eastAsia="it-IT"/>
        </w:rPr>
        <w:t xml:space="preserve">rà comunicata agli interessati. </w:t>
      </w:r>
      <w:r w:rsidRPr="00644C72">
        <w:rPr>
          <w:rFonts w:ascii="Arial" w:eastAsia="Times New Roman" w:hAnsi="Arial" w:cs="Arial"/>
          <w:color w:val="333333"/>
          <w:sz w:val="20"/>
          <w:szCs w:val="20"/>
          <w:lang w:eastAsia="it-IT"/>
        </w:rPr>
        <w:t>E' ammesso ricors</w:t>
      </w:r>
      <w:r w:rsidR="00E33524">
        <w:rPr>
          <w:rFonts w:ascii="Arial" w:eastAsia="Times New Roman" w:hAnsi="Arial" w:cs="Arial"/>
          <w:color w:val="333333"/>
          <w:sz w:val="20"/>
          <w:szCs w:val="20"/>
          <w:lang w:eastAsia="it-IT"/>
        </w:rPr>
        <w:t>o contro la mancata iscrizione.</w:t>
      </w:r>
    </w:p>
    <w:p w:rsidR="00E33524" w:rsidRDefault="00E33524" w:rsidP="00644C72">
      <w:pPr>
        <w:shd w:val="clear" w:color="auto" w:fill="FFFFFF"/>
        <w:spacing w:after="0" w:line="240" w:lineRule="auto"/>
        <w:jc w:val="both"/>
        <w:rPr>
          <w:rFonts w:ascii="Arial" w:eastAsia="Times New Roman" w:hAnsi="Arial" w:cs="Arial"/>
          <w:b/>
          <w:bCs/>
          <w:color w:val="333333"/>
          <w:sz w:val="20"/>
          <w:szCs w:val="20"/>
          <w:lang w:eastAsia="it-IT"/>
        </w:rPr>
      </w:pPr>
    </w:p>
    <w:p w:rsidR="00E33524"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r w:rsidRPr="00644C72">
        <w:rPr>
          <w:rFonts w:ascii="Arial" w:eastAsia="Times New Roman" w:hAnsi="Arial" w:cs="Arial"/>
          <w:b/>
          <w:bCs/>
          <w:color w:val="333333"/>
          <w:sz w:val="20"/>
          <w:szCs w:val="20"/>
          <w:lang w:eastAsia="it-IT"/>
        </w:rPr>
        <w:t>Il Voto</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Gli elettori iscritti nelle liste aggiunte votano nel seggio nella cui circosc</w:t>
      </w:r>
      <w:r w:rsidR="00E33524">
        <w:rPr>
          <w:rFonts w:ascii="Arial" w:eastAsia="Times New Roman" w:hAnsi="Arial" w:cs="Arial"/>
          <w:color w:val="333333"/>
          <w:sz w:val="20"/>
          <w:szCs w:val="20"/>
          <w:lang w:eastAsia="it-IT"/>
        </w:rPr>
        <w:t xml:space="preserve">rizione territoriale risiedono. </w:t>
      </w:r>
      <w:r w:rsidRPr="00644C72">
        <w:rPr>
          <w:rFonts w:ascii="Arial" w:eastAsia="Times New Roman" w:hAnsi="Arial" w:cs="Arial"/>
          <w:color w:val="333333"/>
          <w:sz w:val="20"/>
          <w:szCs w:val="20"/>
          <w:lang w:eastAsia="it-IT"/>
        </w:rPr>
        <w:t>Il numero e l'ubicazione del seggio sono riportati sulla Tessera Elettorale personale a carattere</w:t>
      </w:r>
      <w:r w:rsidR="00E33524">
        <w:rPr>
          <w:rFonts w:ascii="Arial" w:eastAsia="Times New Roman" w:hAnsi="Arial" w:cs="Arial"/>
          <w:color w:val="333333"/>
          <w:sz w:val="20"/>
          <w:szCs w:val="20"/>
          <w:lang w:eastAsia="it-IT"/>
        </w:rPr>
        <w:t xml:space="preserve"> </w:t>
      </w:r>
      <w:r w:rsidRPr="00644C72">
        <w:rPr>
          <w:rFonts w:ascii="Arial" w:eastAsia="Times New Roman" w:hAnsi="Arial" w:cs="Arial"/>
          <w:color w:val="333333"/>
          <w:sz w:val="20"/>
          <w:szCs w:val="20"/>
          <w:lang w:eastAsia="it-IT"/>
        </w:rPr>
        <w:t xml:space="preserve">permanente che dà </w:t>
      </w:r>
      <w:r w:rsidRPr="00644C72">
        <w:rPr>
          <w:rFonts w:ascii="Arial" w:eastAsia="Times New Roman" w:hAnsi="Arial" w:cs="Arial"/>
          <w:color w:val="333333"/>
          <w:sz w:val="20"/>
          <w:szCs w:val="20"/>
          <w:lang w:eastAsia="it-IT"/>
        </w:rPr>
        <w:lastRenderedPageBreak/>
        <w:t>diritto al possessore di votare unicamente per le elezioni comunali ed eventualmente europee.</w:t>
      </w:r>
      <w:r w:rsidR="00E33524">
        <w:rPr>
          <w:rFonts w:ascii="Arial" w:eastAsia="Times New Roman" w:hAnsi="Arial" w:cs="Arial"/>
          <w:color w:val="333333"/>
          <w:sz w:val="20"/>
          <w:szCs w:val="20"/>
          <w:lang w:eastAsia="it-IT"/>
        </w:rPr>
        <w:t xml:space="preserve"> </w:t>
      </w:r>
      <w:r w:rsidR="0060624A">
        <w:rPr>
          <w:rFonts w:ascii="Arial" w:eastAsia="Times New Roman" w:hAnsi="Arial" w:cs="Arial"/>
          <w:color w:val="333333"/>
          <w:sz w:val="20"/>
          <w:szCs w:val="20"/>
          <w:lang w:eastAsia="it-IT"/>
        </w:rPr>
        <w:t>La Tessera</w:t>
      </w:r>
      <w:r w:rsidRPr="00644C72">
        <w:rPr>
          <w:rFonts w:ascii="Arial" w:eastAsia="Times New Roman" w:hAnsi="Arial" w:cs="Arial"/>
          <w:color w:val="333333"/>
          <w:sz w:val="20"/>
          <w:szCs w:val="20"/>
          <w:lang w:eastAsia="it-IT"/>
        </w:rPr>
        <w:t xml:space="preserve"> Elettorale deve essere ritirata dall'interessato o incaricato all'ufficio elettorale.</w:t>
      </w:r>
      <w:r w:rsidR="00E33524">
        <w:rPr>
          <w:rFonts w:ascii="Arial" w:eastAsia="Times New Roman" w:hAnsi="Arial" w:cs="Arial"/>
          <w:color w:val="333333"/>
          <w:sz w:val="20"/>
          <w:szCs w:val="20"/>
          <w:lang w:eastAsia="it-IT"/>
        </w:rPr>
        <w:t xml:space="preserve"> </w:t>
      </w:r>
      <w:r w:rsidRPr="00644C72">
        <w:rPr>
          <w:rFonts w:ascii="Arial" w:eastAsia="Times New Roman" w:hAnsi="Arial" w:cs="Arial"/>
          <w:color w:val="333333"/>
          <w:sz w:val="20"/>
          <w:szCs w:val="20"/>
          <w:lang w:eastAsia="it-IT"/>
        </w:rPr>
        <w:t>Per l'esercizio del voto</w:t>
      </w:r>
      <w:r w:rsidR="00E33524">
        <w:rPr>
          <w:rFonts w:ascii="Arial" w:eastAsia="Times New Roman" w:hAnsi="Arial" w:cs="Arial"/>
          <w:color w:val="333333"/>
          <w:sz w:val="20"/>
          <w:szCs w:val="20"/>
          <w:lang w:eastAsia="it-IT"/>
        </w:rPr>
        <w:t xml:space="preserve">, oltre alla Tessera Elettorale </w:t>
      </w:r>
      <w:r w:rsidRPr="00644C72">
        <w:rPr>
          <w:rFonts w:ascii="Arial" w:eastAsia="Times New Roman" w:hAnsi="Arial" w:cs="Arial"/>
          <w:color w:val="333333"/>
          <w:sz w:val="20"/>
          <w:szCs w:val="20"/>
          <w:lang w:eastAsia="it-IT"/>
        </w:rPr>
        <w:t>è necessaria l'esibizione di documento di riconoscimento.</w:t>
      </w:r>
      <w:r w:rsidR="00E33524">
        <w:rPr>
          <w:rFonts w:ascii="Arial" w:eastAsia="Times New Roman" w:hAnsi="Arial" w:cs="Arial"/>
          <w:color w:val="333333"/>
          <w:sz w:val="20"/>
          <w:szCs w:val="20"/>
          <w:lang w:eastAsia="it-IT"/>
        </w:rPr>
        <w:t xml:space="preserve">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Presentazione di candidature</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L'iscrizione nelle Liste Elettorali Aggiunte consente al cittadino comunitario l'eleggibilità a consigliere comunale e l'eventuale nomina a componente della Giunta Comunale, con l'esclusione delle car</w:t>
      </w:r>
      <w:r w:rsidR="00E33524">
        <w:rPr>
          <w:rFonts w:ascii="Arial" w:eastAsia="Times New Roman" w:hAnsi="Arial" w:cs="Arial"/>
          <w:color w:val="333333"/>
          <w:sz w:val="20"/>
          <w:szCs w:val="20"/>
          <w:lang w:eastAsia="it-IT"/>
        </w:rPr>
        <w:t xml:space="preserve">iche di Vice Sindaco e Sindaco. </w:t>
      </w:r>
      <w:r w:rsidRPr="00644C72">
        <w:rPr>
          <w:rFonts w:ascii="Arial" w:eastAsia="Times New Roman" w:hAnsi="Arial" w:cs="Arial"/>
          <w:color w:val="333333"/>
          <w:sz w:val="20"/>
          <w:szCs w:val="20"/>
          <w:lang w:eastAsia="it-IT"/>
        </w:rPr>
        <w:t>I cittadini dell'U.E. che intendono presentare la propria candidatura a consigliere comunale, oltre alla documentazione richiesta ai cittadi</w:t>
      </w:r>
      <w:r w:rsidR="00E33524">
        <w:rPr>
          <w:rFonts w:ascii="Arial" w:eastAsia="Times New Roman" w:hAnsi="Arial" w:cs="Arial"/>
          <w:color w:val="333333"/>
          <w:sz w:val="20"/>
          <w:szCs w:val="20"/>
          <w:lang w:eastAsia="it-IT"/>
        </w:rPr>
        <w:t>ni italiani, dovranno produrre:</w:t>
      </w:r>
    </w:p>
    <w:p w:rsidR="00644C72" w:rsidRPr="00644C72" w:rsidRDefault="00644C72" w:rsidP="00644C72">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una dichiarazione contenente l'indicazione della cittadinanza, dell'attuale residenza e dell'indirizzo ne</w:t>
      </w:r>
      <w:r w:rsidR="00E33524">
        <w:rPr>
          <w:rFonts w:ascii="Arial" w:eastAsia="Times New Roman" w:hAnsi="Arial" w:cs="Arial"/>
          <w:color w:val="333333"/>
          <w:sz w:val="20"/>
          <w:szCs w:val="20"/>
          <w:lang w:eastAsia="it-IT"/>
        </w:rPr>
        <w:t>llo Stato di origine;</w:t>
      </w:r>
    </w:p>
    <w:p w:rsidR="00644C72" w:rsidRPr="00644C72" w:rsidRDefault="00644C72" w:rsidP="00644C72">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un attestato, in data non anteriore a tre mesi, dell'autorità amministrativa competente dello Stato membro di origine, dal quale risulti che l'interessato non è decaduto dal diritto di eleggibilità</w:t>
      </w:r>
      <w:r w:rsidR="00E33524">
        <w:rPr>
          <w:rFonts w:ascii="Arial" w:eastAsia="Times New Roman" w:hAnsi="Arial" w:cs="Arial"/>
          <w:color w:val="333333"/>
          <w:sz w:val="20"/>
          <w:szCs w:val="20"/>
          <w:lang w:eastAsia="it-IT"/>
        </w:rPr>
        <w:t xml:space="preserve">. </w:t>
      </w:r>
    </w:p>
    <w:p w:rsidR="00F16962" w:rsidRPr="00F16962" w:rsidRDefault="00F16962" w:rsidP="00F16962">
      <w:pPr>
        <w:shd w:val="clear" w:color="auto" w:fill="FFFFFF"/>
        <w:spacing w:before="270" w:after="135" w:line="240" w:lineRule="auto"/>
        <w:outlineLvl w:val="2"/>
        <w:rPr>
          <w:rFonts w:ascii="Arial" w:eastAsia="Times New Roman" w:hAnsi="Arial" w:cs="Arial"/>
          <w:b/>
          <w:sz w:val="24"/>
          <w:szCs w:val="24"/>
          <w:lang w:eastAsia="it-IT"/>
        </w:rPr>
      </w:pPr>
      <w:r w:rsidRPr="00F16962">
        <w:rPr>
          <w:rFonts w:ascii="Arial" w:eastAsia="Times New Roman" w:hAnsi="Arial" w:cs="Arial"/>
          <w:b/>
          <w:sz w:val="24"/>
          <w:szCs w:val="24"/>
          <w:lang w:eastAsia="it-IT"/>
        </w:rPr>
        <w:t>Presentazione di candidature</w:t>
      </w:r>
    </w:p>
    <w:p w:rsidR="00063453"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 xml:space="preserve">Per la richiesta di iscrizione è necessario presentarsi presso gli uffici comunali e richiedere apposito modulo. </w:t>
      </w:r>
    </w:p>
    <w:p w:rsidR="00F16962" w:rsidRPr="00F16962" w:rsidRDefault="003A594D" w:rsidP="00F1696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Comune di Tornata</w:t>
      </w:r>
      <w:r w:rsidR="00F16962" w:rsidRPr="00F16962">
        <w:rPr>
          <w:rFonts w:ascii="Arial" w:eastAsia="Times New Roman" w:hAnsi="Arial" w:cs="Arial"/>
          <w:color w:val="333333"/>
          <w:sz w:val="20"/>
          <w:szCs w:val="20"/>
          <w:lang w:eastAsia="it-IT"/>
        </w:rPr>
        <w:t xml:space="preserve"> </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Sportello al pubblico – servizi demografici</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Piano terra</w:t>
      </w:r>
    </w:p>
    <w:p w:rsidR="00F16962" w:rsidRPr="00F16962" w:rsidRDefault="003A594D" w:rsidP="00F1696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Via Fabbri, 10 – 26030 Tornata</w:t>
      </w:r>
      <w:r w:rsidR="00F16962" w:rsidRPr="00F16962">
        <w:rPr>
          <w:rFonts w:ascii="Arial" w:eastAsia="Times New Roman" w:hAnsi="Arial" w:cs="Arial"/>
          <w:color w:val="333333"/>
          <w:sz w:val="20"/>
          <w:szCs w:val="20"/>
          <w:lang w:eastAsia="it-IT"/>
        </w:rPr>
        <w:t xml:space="preserve"> (CR)</w:t>
      </w:r>
    </w:p>
    <w:p w:rsidR="00F16962" w:rsidRPr="00F16962" w:rsidRDefault="003A594D" w:rsidP="00F1696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 xml:space="preserve">0375 97051 – </w:t>
      </w:r>
    </w:p>
    <w:sectPr w:rsidR="00F16962" w:rsidRPr="00F1696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19" w:rsidRDefault="00D26119" w:rsidP="00D26119">
      <w:pPr>
        <w:spacing w:after="0" w:line="240" w:lineRule="auto"/>
      </w:pPr>
      <w:r>
        <w:separator/>
      </w:r>
    </w:p>
  </w:endnote>
  <w:endnote w:type="continuationSeparator" w:id="0">
    <w:p w:rsidR="00D26119" w:rsidRDefault="00D26119" w:rsidP="00D2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19" w:rsidRDefault="00D26119" w:rsidP="00D26119">
      <w:pPr>
        <w:spacing w:after="0" w:line="240" w:lineRule="auto"/>
      </w:pPr>
      <w:r>
        <w:separator/>
      </w:r>
    </w:p>
  </w:footnote>
  <w:footnote w:type="continuationSeparator" w:id="0">
    <w:p w:rsidR="00D26119" w:rsidRDefault="00D26119" w:rsidP="00D2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19" w:rsidRDefault="00D2611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73AAF"/>
    <w:multiLevelType w:val="multilevel"/>
    <w:tmpl w:val="1F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4178A"/>
    <w:multiLevelType w:val="multilevel"/>
    <w:tmpl w:val="986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2"/>
    <w:rsid w:val="00063453"/>
    <w:rsid w:val="00177E6A"/>
    <w:rsid w:val="003A594D"/>
    <w:rsid w:val="0060624A"/>
    <w:rsid w:val="00644C72"/>
    <w:rsid w:val="009A74E6"/>
    <w:rsid w:val="00D26119"/>
    <w:rsid w:val="00E33524"/>
    <w:rsid w:val="00EC2217"/>
    <w:rsid w:val="00F16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AFDE4F-5961-4635-8C1B-1AA4A112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644C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644C7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4C72"/>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644C72"/>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44C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4C72"/>
    <w:rPr>
      <w:b/>
      <w:bCs/>
    </w:rPr>
  </w:style>
  <w:style w:type="character" w:styleId="Collegamentoipertestuale">
    <w:name w:val="Hyperlink"/>
    <w:basedOn w:val="Carpredefinitoparagrafo"/>
    <w:uiPriority w:val="99"/>
    <w:semiHidden/>
    <w:unhideWhenUsed/>
    <w:rsid w:val="00644C72"/>
    <w:rPr>
      <w:color w:val="0000FF"/>
      <w:u w:val="single"/>
    </w:rPr>
  </w:style>
  <w:style w:type="character" w:customStyle="1" w:styleId="blobdownloadsize">
    <w:name w:val="blobdownloadsize"/>
    <w:basedOn w:val="Carpredefinitoparagrafo"/>
    <w:rsid w:val="00644C72"/>
  </w:style>
  <w:style w:type="paragraph" w:styleId="Testofumetto">
    <w:name w:val="Balloon Text"/>
    <w:basedOn w:val="Normale"/>
    <w:link w:val="TestofumettoCarattere"/>
    <w:uiPriority w:val="99"/>
    <w:semiHidden/>
    <w:unhideWhenUsed/>
    <w:rsid w:val="00644C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4C72"/>
    <w:rPr>
      <w:rFonts w:ascii="Tahoma" w:hAnsi="Tahoma" w:cs="Tahoma"/>
      <w:sz w:val="16"/>
      <w:szCs w:val="16"/>
    </w:rPr>
  </w:style>
  <w:style w:type="paragraph" w:styleId="Paragrafoelenco">
    <w:name w:val="List Paragraph"/>
    <w:basedOn w:val="Normale"/>
    <w:uiPriority w:val="34"/>
    <w:qFormat/>
    <w:rsid w:val="00F16962"/>
    <w:pPr>
      <w:ind w:left="720"/>
      <w:contextualSpacing/>
    </w:pPr>
  </w:style>
  <w:style w:type="paragraph" w:styleId="Intestazione">
    <w:name w:val="header"/>
    <w:basedOn w:val="Normale"/>
    <w:link w:val="IntestazioneCarattere"/>
    <w:uiPriority w:val="99"/>
    <w:unhideWhenUsed/>
    <w:rsid w:val="00D261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6119"/>
  </w:style>
  <w:style w:type="paragraph" w:styleId="Pidipagina">
    <w:name w:val="footer"/>
    <w:basedOn w:val="Normale"/>
    <w:link w:val="PidipaginaCarattere"/>
    <w:uiPriority w:val="99"/>
    <w:unhideWhenUsed/>
    <w:rsid w:val="00D261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83040">
      <w:bodyDiv w:val="1"/>
      <w:marLeft w:val="0"/>
      <w:marRight w:val="0"/>
      <w:marTop w:val="0"/>
      <w:marBottom w:val="0"/>
      <w:divBdr>
        <w:top w:val="none" w:sz="0" w:space="0" w:color="auto"/>
        <w:left w:val="none" w:sz="0" w:space="0" w:color="auto"/>
        <w:bottom w:val="none" w:sz="0" w:space="0" w:color="auto"/>
        <w:right w:val="none" w:sz="0" w:space="0" w:color="auto"/>
      </w:divBdr>
    </w:div>
    <w:div w:id="1900938498">
      <w:bodyDiv w:val="1"/>
      <w:marLeft w:val="0"/>
      <w:marRight w:val="0"/>
      <w:marTop w:val="0"/>
      <w:marBottom w:val="0"/>
      <w:divBdr>
        <w:top w:val="none" w:sz="0" w:space="0" w:color="auto"/>
        <w:left w:val="none" w:sz="0" w:space="0" w:color="auto"/>
        <w:bottom w:val="none" w:sz="0" w:space="0" w:color="auto"/>
        <w:right w:val="none" w:sz="0" w:space="0" w:color="auto"/>
      </w:divBdr>
      <w:divsChild>
        <w:div w:id="1874923219">
          <w:marLeft w:val="0"/>
          <w:marRight w:val="0"/>
          <w:marTop w:val="0"/>
          <w:marBottom w:val="0"/>
          <w:divBdr>
            <w:top w:val="none" w:sz="0" w:space="0" w:color="auto"/>
            <w:left w:val="none" w:sz="0" w:space="0" w:color="auto"/>
            <w:bottom w:val="none" w:sz="0" w:space="0" w:color="auto"/>
            <w:right w:val="none" w:sz="0" w:space="0" w:color="auto"/>
          </w:divBdr>
        </w:div>
        <w:div w:id="133943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672</Words>
  <Characters>4236</Characters>
  <Application>Microsoft Office Word</Application>
  <DocSecurity>0</DocSecurity>
  <Lines>70</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ottorino</dc:creator>
  <cp:lastModifiedBy>Giacoma</cp:lastModifiedBy>
  <cp:revision>6</cp:revision>
  <dcterms:created xsi:type="dcterms:W3CDTF">2019-01-29T08:25:00Z</dcterms:created>
  <dcterms:modified xsi:type="dcterms:W3CDTF">2024-02-21T10:50:00Z</dcterms:modified>
</cp:coreProperties>
</file>